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247EB5" wp14:paraId="3D1D0F31" wp14:textId="65948EAF">
      <w:pPr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17247EB5" w:rsidR="4CDF1A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El curioso caso de la migración de la Gen-Z a</w:t>
      </w:r>
      <w:r w:rsidRPr="17247EB5" w:rsidR="3B2018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l </w:t>
      </w:r>
      <w:r w:rsidRPr="17247EB5" w:rsidR="3B20180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streaming</w:t>
      </w:r>
      <w:r w:rsidRPr="17247EB5" w:rsidR="3B20180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17247EB5" w:rsidR="3B2018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en vivo</w:t>
      </w:r>
      <w:r w:rsidRPr="17247EB5" w:rsidR="4CDF1A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y videos gratuitos</w:t>
      </w:r>
    </w:p>
    <w:p xmlns:wp14="http://schemas.microsoft.com/office/word/2010/wordml" w:rsidP="17247EB5" wp14:paraId="5C1A07E2" wp14:textId="08F410A7">
      <w:pPr>
        <w:pStyle w:val="Normal"/>
        <w:jc w:val="both"/>
        <w:rPr>
          <w:rFonts w:ascii="Arial" w:hAnsi="Arial" w:eastAsia="Arial" w:cs="Arial"/>
        </w:rPr>
      </w:pPr>
      <w:r w:rsidRPr="62FD5BCB" w:rsidR="6D8A46A6">
        <w:rPr>
          <w:rFonts w:ascii="Arial" w:hAnsi="Arial" w:eastAsia="Arial" w:cs="Arial"/>
          <w:b w:val="1"/>
          <w:bCs w:val="1"/>
        </w:rPr>
        <w:t>Ciudad de México</w:t>
      </w:r>
      <w:r w:rsidRPr="62FD5BCB" w:rsidR="4CDF1A74">
        <w:rPr>
          <w:rFonts w:ascii="Arial" w:hAnsi="Arial" w:eastAsia="Arial" w:cs="Arial"/>
          <w:b w:val="1"/>
          <w:bCs w:val="1"/>
        </w:rPr>
        <w:t xml:space="preserve">, </w:t>
      </w:r>
      <w:r w:rsidRPr="62FD5BCB" w:rsidR="68D34613">
        <w:rPr>
          <w:rFonts w:ascii="Arial" w:hAnsi="Arial" w:eastAsia="Arial" w:cs="Arial"/>
          <w:b w:val="1"/>
          <w:bCs w:val="1"/>
        </w:rPr>
        <w:t xml:space="preserve">21 </w:t>
      </w:r>
      <w:r w:rsidRPr="62FD5BCB" w:rsidR="4CDF1A74">
        <w:rPr>
          <w:rFonts w:ascii="Arial" w:hAnsi="Arial" w:eastAsia="Arial" w:cs="Arial"/>
          <w:b w:val="1"/>
          <w:bCs w:val="1"/>
        </w:rPr>
        <w:t xml:space="preserve">de agosto de 2024. – </w:t>
      </w:r>
      <w:r w:rsidRPr="62FD5BCB" w:rsidR="3B116DE9">
        <w:rPr>
          <w:rFonts w:ascii="Arial" w:hAnsi="Arial" w:eastAsia="Arial" w:cs="Arial"/>
        </w:rPr>
        <w:t xml:space="preserve">La generación Z, personas nacidas entre 1997 al 2012, </w:t>
      </w:r>
      <w:r w:rsidRPr="62FD5BCB" w:rsidR="0F0AC85F">
        <w:rPr>
          <w:rFonts w:ascii="Arial" w:hAnsi="Arial" w:eastAsia="Arial" w:cs="Arial"/>
        </w:rPr>
        <w:t>son muy consumidores de la industria del entretenimiento</w:t>
      </w:r>
      <w:r w:rsidRPr="62FD5BCB" w:rsidR="1BBA11DE">
        <w:rPr>
          <w:rFonts w:ascii="Arial" w:hAnsi="Arial" w:eastAsia="Arial" w:cs="Arial"/>
        </w:rPr>
        <w:t xml:space="preserve"> con amplio</w:t>
      </w:r>
      <w:r w:rsidRPr="62FD5BCB" w:rsidR="0817A09D">
        <w:rPr>
          <w:rFonts w:ascii="Arial" w:hAnsi="Arial" w:eastAsia="Arial" w:cs="Arial"/>
        </w:rPr>
        <w:t xml:space="preserve"> catálogo</w:t>
      </w:r>
      <w:r w:rsidRPr="62FD5BCB" w:rsidR="47EBD6BE">
        <w:rPr>
          <w:rFonts w:ascii="Arial" w:hAnsi="Arial" w:eastAsia="Arial" w:cs="Arial"/>
        </w:rPr>
        <w:t xml:space="preserve"> de contenidos de video, donde actualmente existe una interesante migración o mayor pulso por las transmisiones en vivo</w:t>
      </w:r>
      <w:r w:rsidRPr="62FD5BCB" w:rsidR="645AC0A4">
        <w:rPr>
          <w:rFonts w:ascii="Arial" w:hAnsi="Arial" w:eastAsia="Arial" w:cs="Arial"/>
        </w:rPr>
        <w:t xml:space="preserve"> </w:t>
      </w:r>
      <w:r w:rsidRPr="62FD5BCB" w:rsidR="6018203E">
        <w:rPr>
          <w:rFonts w:ascii="Arial" w:hAnsi="Arial" w:eastAsia="Arial" w:cs="Arial"/>
        </w:rPr>
        <w:t>y las plataformas digitales gratuitas.</w:t>
      </w:r>
    </w:p>
    <w:p w:rsidR="6018203E" w:rsidP="17247EB5" w:rsidRDefault="6018203E" w14:paraId="170E5FBB" w14:textId="6DD54CE7">
      <w:pPr>
        <w:jc w:val="both"/>
        <w:rPr>
          <w:rFonts w:ascii="Arial" w:hAnsi="Arial" w:eastAsia="Arial" w:cs="Arial"/>
        </w:rPr>
      </w:pPr>
      <w:r w:rsidRPr="62FD5BCB" w:rsidR="6018203E">
        <w:rPr>
          <w:rFonts w:ascii="Arial" w:hAnsi="Arial" w:eastAsia="Arial" w:cs="Arial"/>
        </w:rPr>
        <w:t xml:space="preserve">De acuerdo con </w:t>
      </w:r>
      <w:r w:rsidRPr="62FD5BCB" w:rsidR="6018203E">
        <w:rPr>
          <w:rFonts w:ascii="Arial" w:hAnsi="Arial" w:eastAsia="Arial" w:cs="Arial"/>
        </w:rPr>
        <w:t>Steffy</w:t>
      </w:r>
      <w:r w:rsidRPr="62FD5BCB" w:rsidR="6018203E">
        <w:rPr>
          <w:rFonts w:ascii="Arial" w:hAnsi="Arial" w:eastAsia="Arial" w:cs="Arial"/>
        </w:rPr>
        <w:t xml:space="preserve"> </w:t>
      </w:r>
      <w:r w:rsidRPr="62FD5BCB" w:rsidR="6018203E">
        <w:rPr>
          <w:rFonts w:ascii="Arial" w:hAnsi="Arial" w:eastAsia="Arial" w:cs="Arial"/>
        </w:rPr>
        <w:t>Hochstein</w:t>
      </w:r>
      <w:r w:rsidRPr="62FD5BCB" w:rsidR="6018203E">
        <w:rPr>
          <w:rFonts w:ascii="Arial" w:hAnsi="Arial" w:eastAsia="Arial" w:cs="Arial"/>
        </w:rPr>
        <w:t xml:space="preserve">, Digital </w:t>
      </w:r>
      <w:bookmarkStart w:name="_Int_sSPwRzXx" w:id="1988711492"/>
      <w:r w:rsidRPr="62FD5BCB" w:rsidR="6018203E">
        <w:rPr>
          <w:rFonts w:ascii="Arial" w:hAnsi="Arial" w:eastAsia="Arial" w:cs="Arial"/>
        </w:rPr>
        <w:t>Director</w:t>
      </w:r>
      <w:bookmarkEnd w:id="1988711492"/>
      <w:r w:rsidRPr="62FD5BCB" w:rsidR="6018203E">
        <w:rPr>
          <w:rFonts w:ascii="Arial" w:hAnsi="Arial" w:eastAsia="Arial" w:cs="Arial"/>
        </w:rPr>
        <w:t xml:space="preserve"> en </w:t>
      </w:r>
      <w:hyperlink r:id="R62a66a390a7b42c5">
        <w:r w:rsidRPr="62FD5BCB" w:rsidR="6018203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another</w:t>
        </w:r>
      </w:hyperlink>
      <w:r w:rsidRPr="62FD5BCB" w:rsidR="6018203E">
        <w:rPr>
          <w:rFonts w:ascii="Arial" w:hAnsi="Arial" w:eastAsia="Arial" w:cs="Arial"/>
        </w:rPr>
        <w:t xml:space="preserve">, la agencia de comunicación estratégica con la mayor oferta en América Latina, </w:t>
      </w:r>
      <w:r w:rsidRPr="62FD5BCB" w:rsidR="3A8BE289">
        <w:rPr>
          <w:rFonts w:ascii="Arial" w:hAnsi="Arial" w:eastAsia="Arial" w:cs="Arial"/>
        </w:rPr>
        <w:t xml:space="preserve">la Gen-Z ama las películas y las series en sus plataformas de </w:t>
      </w:r>
      <w:r w:rsidRPr="62FD5BCB" w:rsidR="3A8BE289">
        <w:rPr>
          <w:rFonts w:ascii="Arial" w:hAnsi="Arial" w:eastAsia="Arial" w:cs="Arial"/>
        </w:rPr>
        <w:t>streaming</w:t>
      </w:r>
      <w:r w:rsidRPr="62FD5BCB" w:rsidR="3A8BE289">
        <w:rPr>
          <w:rFonts w:ascii="Arial" w:hAnsi="Arial" w:eastAsia="Arial" w:cs="Arial"/>
        </w:rPr>
        <w:t xml:space="preserve"> de pago favoritas</w:t>
      </w:r>
      <w:r w:rsidRPr="62FD5BCB" w:rsidR="54A0191A">
        <w:rPr>
          <w:rFonts w:ascii="Arial" w:hAnsi="Arial" w:eastAsia="Arial" w:cs="Arial"/>
        </w:rPr>
        <w:t>. S</w:t>
      </w:r>
      <w:r w:rsidRPr="62FD5BCB" w:rsidR="3A8BE289">
        <w:rPr>
          <w:rFonts w:ascii="Arial" w:hAnsi="Arial" w:eastAsia="Arial" w:cs="Arial"/>
        </w:rPr>
        <w:t xml:space="preserve">in embargo, poco a poco se </w:t>
      </w:r>
      <w:r w:rsidRPr="62FD5BCB" w:rsidR="3B83FA96">
        <w:rPr>
          <w:rFonts w:ascii="Arial" w:hAnsi="Arial" w:eastAsia="Arial" w:cs="Arial"/>
        </w:rPr>
        <w:t xml:space="preserve">acrecienta un fenómeno </w:t>
      </w:r>
      <w:r w:rsidRPr="62FD5BCB" w:rsidR="4FB83122">
        <w:rPr>
          <w:rFonts w:ascii="Arial" w:hAnsi="Arial" w:eastAsia="Arial" w:cs="Arial"/>
        </w:rPr>
        <w:t xml:space="preserve">de espectadores a creadores de contenido que ofrecen entretenimiento en vivo </w:t>
      </w:r>
      <w:r w:rsidRPr="62FD5BCB" w:rsidR="15A0C9CE">
        <w:rPr>
          <w:rFonts w:ascii="Arial" w:hAnsi="Arial" w:eastAsia="Arial" w:cs="Arial"/>
        </w:rPr>
        <w:t xml:space="preserve">que supera en muchas ocasiones a los programas tradicionales de televisión. </w:t>
      </w:r>
    </w:p>
    <w:p w:rsidR="15A0C9CE" w:rsidP="17247EB5" w:rsidRDefault="15A0C9CE" w14:paraId="5C924D8F" w14:textId="76A1ABDC">
      <w:pPr>
        <w:pStyle w:val="Normal"/>
        <w:jc w:val="both"/>
        <w:rPr>
          <w:rFonts w:ascii="Arial" w:hAnsi="Arial" w:eastAsia="Arial" w:cs="Arial"/>
        </w:rPr>
      </w:pPr>
      <w:r w:rsidRPr="17247EB5" w:rsidR="15A0C9CE">
        <w:rPr>
          <w:rFonts w:ascii="Arial" w:hAnsi="Arial" w:eastAsia="Arial" w:cs="Arial"/>
        </w:rPr>
        <w:t xml:space="preserve">Según la </w:t>
      </w:r>
      <w:hyperlink w:anchor="key-themes" r:id="R8c92582280184849">
        <w:r w:rsidRPr="17247EB5" w:rsidR="15A0C9CE">
          <w:rPr>
            <w:rStyle w:val="Hyperlink"/>
            <w:rFonts w:ascii="Arial" w:hAnsi="Arial" w:eastAsia="Arial" w:cs="Arial"/>
          </w:rPr>
          <w:t>18.ª encuesta anual sobre tendencias de medios digitales de Deloitte</w:t>
        </w:r>
      </w:hyperlink>
      <w:r w:rsidRPr="17247EB5" w:rsidR="15A0C9CE">
        <w:rPr>
          <w:rFonts w:ascii="Arial" w:hAnsi="Arial" w:eastAsia="Arial" w:cs="Arial"/>
        </w:rPr>
        <w:t xml:space="preserve">, </w:t>
      </w:r>
      <w:r w:rsidRPr="17247EB5" w:rsidR="4C00F51A">
        <w:rPr>
          <w:rFonts w:ascii="Arial" w:hAnsi="Arial" w:eastAsia="Arial" w:cs="Arial"/>
        </w:rPr>
        <w:t>la generación Z prefieren ver videos en redes sociales y transmisiones en vivo (47%) qu</w:t>
      </w:r>
      <w:r w:rsidRPr="17247EB5" w:rsidR="4E5D4DDA">
        <w:rPr>
          <w:rFonts w:ascii="Arial" w:hAnsi="Arial" w:eastAsia="Arial" w:cs="Arial"/>
        </w:rPr>
        <w:t xml:space="preserve">e </w:t>
      </w:r>
      <w:r w:rsidRPr="17247EB5" w:rsidR="2A0D870E">
        <w:rPr>
          <w:rFonts w:ascii="Arial" w:hAnsi="Arial" w:eastAsia="Arial" w:cs="Arial"/>
        </w:rPr>
        <w:t xml:space="preserve">programas de televisión (24%) y películas antiguas o nuevas (11%). </w:t>
      </w:r>
      <w:r w:rsidRPr="17247EB5" w:rsidR="4F2CAB9D">
        <w:rPr>
          <w:rFonts w:ascii="Arial" w:hAnsi="Arial" w:eastAsia="Arial" w:cs="Arial"/>
        </w:rPr>
        <w:t xml:space="preserve">En el caso </w:t>
      </w:r>
      <w:r w:rsidRPr="17247EB5" w:rsidR="4F2CAB9D">
        <w:rPr>
          <w:rFonts w:ascii="Arial" w:hAnsi="Arial" w:eastAsia="Arial" w:cs="Arial"/>
          <w:i w:val="1"/>
          <w:iCs w:val="1"/>
        </w:rPr>
        <w:t>millennial</w:t>
      </w:r>
      <w:r w:rsidRPr="17247EB5" w:rsidR="4F2CAB9D">
        <w:rPr>
          <w:rFonts w:ascii="Arial" w:hAnsi="Arial" w:eastAsia="Arial" w:cs="Arial"/>
          <w:i w:val="1"/>
          <w:iCs w:val="1"/>
        </w:rPr>
        <w:t>,</w:t>
      </w:r>
      <w:r w:rsidRPr="17247EB5" w:rsidR="4F2CAB9D">
        <w:rPr>
          <w:rFonts w:ascii="Arial" w:hAnsi="Arial" w:eastAsia="Arial" w:cs="Arial"/>
        </w:rPr>
        <w:t xml:space="preserve"> la diferencia es mayormente marcada quienes gustan de </w:t>
      </w:r>
      <w:r w:rsidRPr="17247EB5" w:rsidR="6E835AB3">
        <w:rPr>
          <w:rFonts w:ascii="Arial" w:hAnsi="Arial" w:eastAsia="Arial" w:cs="Arial"/>
        </w:rPr>
        <w:t>transmisiones en vivo (33%), en comparación de programas de televisión (27%) y películas (18%).</w:t>
      </w:r>
    </w:p>
    <w:p w:rsidR="324DF16B" w:rsidP="17247EB5" w:rsidRDefault="324DF16B" w14:paraId="69CCF461" w14:textId="4D99DEEE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lang w:val="es-ES"/>
        </w:rPr>
      </w:pPr>
      <w:r w:rsidRPr="17247EB5" w:rsidR="324DF16B">
        <w:rPr>
          <w:rFonts w:ascii="Arial" w:hAnsi="Arial" w:eastAsia="Arial" w:cs="Arial"/>
          <w:i w:val="1"/>
          <w:iCs w:val="1"/>
          <w:noProof w:val="0"/>
          <w:lang w:val="es-ES"/>
        </w:rPr>
        <w:t xml:space="preserve">"Esto no implica que el entretenimiento en video de mayor duración esté desapareciendo, pero sí resalta la efectividad de los algoritmos de las redes sociales y la influencia de los creadores de contenido y los </w:t>
      </w:r>
      <w:r w:rsidRPr="17247EB5" w:rsidR="324DF16B">
        <w:rPr>
          <w:rFonts w:ascii="Arial" w:hAnsi="Arial" w:eastAsia="Arial" w:cs="Arial"/>
          <w:i w:val="1"/>
          <w:iCs w:val="1"/>
          <w:noProof w:val="0"/>
          <w:lang w:val="es-ES"/>
        </w:rPr>
        <w:t>influencers</w:t>
      </w:r>
      <w:r w:rsidRPr="17247EB5" w:rsidR="324DF16B">
        <w:rPr>
          <w:rFonts w:ascii="Arial" w:hAnsi="Arial" w:eastAsia="Arial" w:cs="Arial"/>
          <w:i w:val="1"/>
          <w:iCs w:val="1"/>
          <w:noProof w:val="0"/>
          <w:lang w:val="es-ES"/>
        </w:rPr>
        <w:t>”</w:t>
      </w:r>
      <w:r w:rsidRPr="17247EB5" w:rsidR="17D7B451">
        <w:rPr>
          <w:rFonts w:ascii="Arial" w:hAnsi="Arial" w:eastAsia="Arial" w:cs="Arial"/>
          <w:noProof w:val="0"/>
          <w:lang w:val="es-ES"/>
        </w:rPr>
        <w:t xml:space="preserve">, dijo </w:t>
      </w:r>
      <w:r w:rsidRPr="17247EB5" w:rsidR="17D7B451">
        <w:rPr>
          <w:rFonts w:ascii="Arial" w:hAnsi="Arial" w:eastAsia="Arial" w:cs="Arial"/>
          <w:noProof w:val="0"/>
          <w:lang w:val="es-ES"/>
        </w:rPr>
        <w:t>Hochstein</w:t>
      </w:r>
      <w:r w:rsidRPr="17247EB5" w:rsidR="17D7B451">
        <w:rPr>
          <w:rFonts w:ascii="Arial" w:hAnsi="Arial" w:eastAsia="Arial" w:cs="Arial"/>
          <w:noProof w:val="0"/>
          <w:lang w:val="es-ES"/>
        </w:rPr>
        <w:t>.</w:t>
      </w:r>
      <w:r w:rsidRPr="17247EB5" w:rsidR="17D7B451">
        <w:rPr>
          <w:rFonts w:ascii="Arial" w:hAnsi="Arial" w:eastAsia="Arial" w:cs="Arial"/>
          <w:noProof w:val="0"/>
          <w:lang w:val="es-ES"/>
        </w:rPr>
        <w:t xml:space="preserve"> </w:t>
      </w:r>
    </w:p>
    <w:p w:rsidR="6E835AB3" w:rsidP="17247EB5" w:rsidRDefault="6E835AB3" w14:paraId="2BDFAF9C" w14:textId="1664294E">
      <w:pPr>
        <w:pStyle w:val="Normal"/>
        <w:jc w:val="both"/>
        <w:rPr>
          <w:rFonts w:ascii="Arial" w:hAnsi="Arial" w:eastAsia="Arial" w:cs="Arial"/>
        </w:rPr>
      </w:pPr>
      <w:r w:rsidRPr="17247EB5" w:rsidR="6E835AB3">
        <w:rPr>
          <w:rFonts w:ascii="Arial" w:hAnsi="Arial" w:eastAsia="Arial" w:cs="Arial"/>
        </w:rPr>
        <w:t xml:space="preserve">A nivel Latinoamérica la situación no dista demasiado. </w:t>
      </w:r>
      <w:r w:rsidRPr="17247EB5" w:rsidR="789582AA">
        <w:rPr>
          <w:rFonts w:ascii="Arial" w:hAnsi="Arial" w:eastAsia="Arial" w:cs="Arial"/>
        </w:rPr>
        <w:t xml:space="preserve">De acuerdo con el panorama de consumo de televisión conectada, o </w:t>
      </w:r>
      <w:r w:rsidRPr="17247EB5" w:rsidR="789582AA">
        <w:rPr>
          <w:rFonts w:ascii="Arial" w:hAnsi="Arial" w:eastAsia="Arial" w:cs="Arial"/>
          <w:i w:val="1"/>
          <w:iCs w:val="1"/>
        </w:rPr>
        <w:t>Connected</w:t>
      </w:r>
      <w:r w:rsidRPr="17247EB5" w:rsidR="789582AA">
        <w:rPr>
          <w:rFonts w:ascii="Arial" w:hAnsi="Arial" w:eastAsia="Arial" w:cs="Arial"/>
          <w:i w:val="1"/>
          <w:iCs w:val="1"/>
        </w:rPr>
        <w:t xml:space="preserve"> TV</w:t>
      </w:r>
      <w:r w:rsidRPr="17247EB5" w:rsidR="789582AA">
        <w:rPr>
          <w:rFonts w:ascii="Arial" w:hAnsi="Arial" w:eastAsia="Arial" w:cs="Arial"/>
        </w:rPr>
        <w:t xml:space="preserve"> (CTV), y </w:t>
      </w:r>
      <w:r w:rsidRPr="17247EB5" w:rsidR="789582AA">
        <w:rPr>
          <w:rFonts w:ascii="Arial" w:hAnsi="Arial" w:eastAsia="Arial" w:cs="Arial"/>
        </w:rPr>
        <w:t>streaming</w:t>
      </w:r>
      <w:r w:rsidRPr="17247EB5" w:rsidR="789582AA">
        <w:rPr>
          <w:rFonts w:ascii="Arial" w:hAnsi="Arial" w:eastAsia="Arial" w:cs="Arial"/>
        </w:rPr>
        <w:t xml:space="preserve"> en América Latina de </w:t>
      </w:r>
      <w:hyperlink r:id="R9746f8c1479041e1">
        <w:r w:rsidRPr="17247EB5" w:rsidR="789582AA">
          <w:rPr>
            <w:rStyle w:val="Hyperlink"/>
            <w:rFonts w:ascii="Arial" w:hAnsi="Arial" w:eastAsia="Arial" w:cs="Arial"/>
          </w:rPr>
          <w:t>Comscore</w:t>
        </w:r>
      </w:hyperlink>
      <w:r w:rsidRPr="17247EB5" w:rsidR="789582AA">
        <w:rPr>
          <w:rFonts w:ascii="Arial" w:hAnsi="Arial" w:eastAsia="Arial" w:cs="Arial"/>
        </w:rPr>
        <w:t xml:space="preserve">, </w:t>
      </w:r>
      <w:r w:rsidRPr="17247EB5" w:rsidR="1A5F3124">
        <w:rPr>
          <w:rFonts w:ascii="Arial" w:hAnsi="Arial" w:eastAsia="Arial" w:cs="Arial"/>
        </w:rPr>
        <w:t xml:space="preserve">el consumo de videos en YouTube </w:t>
      </w:r>
      <w:r w:rsidRPr="17247EB5" w:rsidR="0D320713">
        <w:rPr>
          <w:rFonts w:ascii="Arial" w:hAnsi="Arial" w:eastAsia="Arial" w:cs="Arial"/>
        </w:rPr>
        <w:t>subi</w:t>
      </w:r>
      <w:r w:rsidRPr="17247EB5" w:rsidR="1A5F3124">
        <w:rPr>
          <w:rFonts w:ascii="Arial" w:hAnsi="Arial" w:eastAsia="Arial" w:cs="Arial"/>
        </w:rPr>
        <w:t>ó de manera</w:t>
      </w:r>
      <w:r w:rsidRPr="17247EB5" w:rsidR="21180597">
        <w:rPr>
          <w:rFonts w:ascii="Arial" w:hAnsi="Arial" w:eastAsia="Arial" w:cs="Arial"/>
        </w:rPr>
        <w:t xml:space="preserve"> considerable entre 2022 y 2023, a tal grado que se afianza como la plataforma de </w:t>
      </w:r>
      <w:r w:rsidRPr="17247EB5" w:rsidR="21180597">
        <w:rPr>
          <w:rFonts w:ascii="Arial" w:hAnsi="Arial" w:eastAsia="Arial" w:cs="Arial"/>
        </w:rPr>
        <w:t>streaming</w:t>
      </w:r>
      <w:r w:rsidRPr="17247EB5" w:rsidR="21180597">
        <w:rPr>
          <w:rFonts w:ascii="Arial" w:hAnsi="Arial" w:eastAsia="Arial" w:cs="Arial"/>
        </w:rPr>
        <w:t xml:space="preserve"> </w:t>
      </w:r>
      <w:r w:rsidRPr="17247EB5" w:rsidR="472D1090">
        <w:rPr>
          <w:rFonts w:ascii="Arial" w:hAnsi="Arial" w:eastAsia="Arial" w:cs="Arial"/>
        </w:rPr>
        <w:t>en constante crecimiento</w:t>
      </w:r>
      <w:r w:rsidRPr="17247EB5" w:rsidR="07C97811">
        <w:rPr>
          <w:rFonts w:ascii="Arial" w:hAnsi="Arial" w:eastAsia="Arial" w:cs="Arial"/>
        </w:rPr>
        <w:t xml:space="preserve"> en Argentina (+39%), México (+38%) y Brasil (+32%).</w:t>
      </w:r>
    </w:p>
    <w:p w:rsidR="538D0E07" w:rsidP="17247EB5" w:rsidRDefault="538D0E07" w14:paraId="3F24B64B" w14:textId="67C574FD">
      <w:pPr>
        <w:pStyle w:val="Normal"/>
        <w:jc w:val="both"/>
        <w:rPr>
          <w:rFonts w:ascii="Arial" w:hAnsi="Arial" w:eastAsia="Arial" w:cs="Arial"/>
        </w:rPr>
      </w:pPr>
      <w:r w:rsidRPr="17247EB5" w:rsidR="538D0E07">
        <w:rPr>
          <w:rFonts w:ascii="Arial" w:hAnsi="Arial" w:eastAsia="Arial" w:cs="Arial"/>
        </w:rPr>
        <w:t xml:space="preserve">Además, las plataformas de videos cortos como </w:t>
      </w:r>
      <w:r w:rsidRPr="17247EB5" w:rsidR="538D0E07">
        <w:rPr>
          <w:rFonts w:ascii="Arial" w:hAnsi="Arial" w:eastAsia="Arial" w:cs="Arial"/>
        </w:rPr>
        <w:t>Reel</w:t>
      </w:r>
      <w:r w:rsidRPr="17247EB5" w:rsidR="538D0E07">
        <w:rPr>
          <w:rFonts w:ascii="Arial" w:hAnsi="Arial" w:eastAsia="Arial" w:cs="Arial"/>
        </w:rPr>
        <w:t xml:space="preserve"> de Instagram, TikTok y YouTube Shorts experimenta un aumento exponencial en la región con interacciones de +669%, +139% y </w:t>
      </w:r>
      <w:r w:rsidRPr="17247EB5" w:rsidR="538D0E07">
        <w:rPr>
          <w:rFonts w:ascii="Arial" w:hAnsi="Arial" w:eastAsia="Arial" w:cs="Arial"/>
          <w:i w:val="1"/>
          <w:iCs w:val="1"/>
        </w:rPr>
        <w:t>likes</w:t>
      </w:r>
      <w:r w:rsidRPr="17247EB5" w:rsidR="538D0E07">
        <w:rPr>
          <w:rFonts w:ascii="Arial" w:hAnsi="Arial" w:eastAsia="Arial" w:cs="Arial"/>
          <w:i w:val="1"/>
          <w:iCs w:val="1"/>
        </w:rPr>
        <w:t xml:space="preserve"> </w:t>
      </w:r>
      <w:r w:rsidRPr="17247EB5" w:rsidR="538D0E07">
        <w:rPr>
          <w:rFonts w:ascii="Arial" w:hAnsi="Arial" w:eastAsia="Arial" w:cs="Arial"/>
        </w:rPr>
        <w:t>de +</w:t>
      </w:r>
      <w:r w:rsidRPr="17247EB5" w:rsidR="3FCA7F38">
        <w:rPr>
          <w:rFonts w:ascii="Arial" w:hAnsi="Arial" w:eastAsia="Arial" w:cs="Arial"/>
        </w:rPr>
        <w:t xml:space="preserve">51%, respectivamente, según datos recopilados entre enero de 2021 frente a diciembre de 2023. </w:t>
      </w:r>
    </w:p>
    <w:p w:rsidR="4BD3BE15" w:rsidP="17247EB5" w:rsidRDefault="4BD3BE15" w14:paraId="52D6E140" w14:textId="5BD39B70">
      <w:pPr>
        <w:pStyle w:val="Normal"/>
        <w:jc w:val="both"/>
        <w:rPr>
          <w:rFonts w:ascii="Arial" w:hAnsi="Arial" w:eastAsia="Arial" w:cs="Arial"/>
        </w:rPr>
      </w:pPr>
      <w:r w:rsidRPr="17247EB5" w:rsidR="4BD3BE15">
        <w:rPr>
          <w:rFonts w:ascii="Arial" w:hAnsi="Arial" w:eastAsia="Arial" w:cs="Arial"/>
        </w:rPr>
        <w:t>Hochstein</w:t>
      </w:r>
      <w:r w:rsidRPr="17247EB5" w:rsidR="4BD3BE15">
        <w:rPr>
          <w:rFonts w:ascii="Arial" w:hAnsi="Arial" w:eastAsia="Arial" w:cs="Arial"/>
        </w:rPr>
        <w:t xml:space="preserve"> subraya que el contenido conciso y atractivo cautiva a las audiencias, quienes a nivel América Latina ya cuentan con un 95% de hogares con CTV que han experi</w:t>
      </w:r>
      <w:r w:rsidRPr="17247EB5" w:rsidR="6D87A6A8">
        <w:rPr>
          <w:rFonts w:ascii="Arial" w:hAnsi="Arial" w:eastAsia="Arial" w:cs="Arial"/>
        </w:rPr>
        <w:t>mentado un servicio con un modelo</w:t>
      </w:r>
      <w:r w:rsidRPr="17247EB5" w:rsidR="4B3B0277">
        <w:rPr>
          <w:rFonts w:ascii="Arial" w:hAnsi="Arial" w:eastAsia="Arial" w:cs="Arial"/>
        </w:rPr>
        <w:t xml:space="preserve"> de distribución de contenido de video en el que el usuario pagan una suscripción periódica, conocida como SVOD dentro de la industria</w:t>
      </w:r>
      <w:r w:rsidRPr="17247EB5" w:rsidR="47FDAAFE">
        <w:rPr>
          <w:rFonts w:ascii="Arial" w:hAnsi="Arial" w:eastAsia="Arial" w:cs="Arial"/>
        </w:rPr>
        <w:t xml:space="preserve">. </w:t>
      </w:r>
    </w:p>
    <w:p w:rsidR="65BFD29E" w:rsidP="17247EB5" w:rsidRDefault="65BFD29E" w14:paraId="2835D05C" w14:textId="08D05E8B">
      <w:pPr>
        <w:pStyle w:val="Normal"/>
        <w:jc w:val="both"/>
        <w:rPr>
          <w:rFonts w:ascii="Arial" w:hAnsi="Arial" w:eastAsia="Arial" w:cs="Arial"/>
        </w:rPr>
      </w:pPr>
      <w:r w:rsidRPr="17247EB5" w:rsidR="65BFD29E">
        <w:rPr>
          <w:rFonts w:ascii="Arial" w:hAnsi="Arial" w:eastAsia="Arial" w:cs="Arial"/>
        </w:rPr>
        <w:t xml:space="preserve">También la tendencia subraya que las nuevas generaciones son más tolerantes a la publicidad digital en plataformas gratuitas, a comparación de sus antecesores, como indica un análisis de Kivi, una </w:t>
      </w:r>
      <w:hyperlink r:id="R0a40e32d1a7a43c1">
        <w:r w:rsidRPr="17247EB5" w:rsidR="65BFD29E">
          <w:rPr>
            <w:rStyle w:val="Hyperlink"/>
            <w:rFonts w:ascii="Arial" w:hAnsi="Arial" w:eastAsia="Arial" w:cs="Arial"/>
            <w:i w:val="1"/>
            <w:iCs w:val="1"/>
          </w:rPr>
          <w:t>a</w:t>
        </w:r>
        <w:r w:rsidRPr="17247EB5" w:rsidR="3982DF55">
          <w:rPr>
            <w:rStyle w:val="Hyperlink"/>
            <w:rFonts w:ascii="Arial" w:hAnsi="Arial" w:eastAsia="Arial" w:cs="Arial"/>
            <w:i w:val="1"/>
            <w:iCs w:val="1"/>
          </w:rPr>
          <w:t>dtech</w:t>
        </w:r>
      </w:hyperlink>
      <w:r w:rsidRPr="17247EB5" w:rsidR="3982DF55">
        <w:rPr>
          <w:rFonts w:ascii="Arial" w:hAnsi="Arial" w:eastAsia="Arial" w:cs="Arial"/>
        </w:rPr>
        <w:t xml:space="preserve"> que ofrece análisis detallados </w:t>
      </w:r>
      <w:r w:rsidRPr="17247EB5" w:rsidR="7545F8E4">
        <w:rPr>
          <w:rFonts w:ascii="Arial" w:hAnsi="Arial" w:eastAsia="Arial" w:cs="Arial"/>
        </w:rPr>
        <w:t xml:space="preserve">de la industria de CTV y tecnología avanzada para segmentación de agencias y clientes en la región. </w:t>
      </w:r>
    </w:p>
    <w:p w:rsidR="7545F8E4" w:rsidP="17247EB5" w:rsidRDefault="7545F8E4" w14:paraId="1EA41A76" w14:textId="38574349">
      <w:pPr>
        <w:pStyle w:val="Normal"/>
        <w:jc w:val="both"/>
        <w:rPr>
          <w:rFonts w:ascii="Arial" w:hAnsi="Arial" w:eastAsia="Arial" w:cs="Arial"/>
        </w:rPr>
      </w:pPr>
      <w:r w:rsidRPr="17247EB5" w:rsidR="7545F8E4">
        <w:rPr>
          <w:rFonts w:ascii="Arial" w:hAnsi="Arial" w:eastAsia="Arial" w:cs="Arial"/>
        </w:rPr>
        <w:t>Hochstein</w:t>
      </w:r>
      <w:r w:rsidRPr="17247EB5" w:rsidR="7545F8E4">
        <w:rPr>
          <w:rFonts w:ascii="Arial" w:hAnsi="Arial" w:eastAsia="Arial" w:cs="Arial"/>
        </w:rPr>
        <w:t xml:space="preserve"> agrega que las redes sociales y su algoritmo ayudan a resolver el problema del descubrimiento de contenidos, frente a </w:t>
      </w:r>
      <w:r w:rsidRPr="17247EB5" w:rsidR="04E88607">
        <w:rPr>
          <w:rFonts w:ascii="Arial" w:hAnsi="Arial" w:eastAsia="Arial" w:cs="Arial"/>
        </w:rPr>
        <w:t xml:space="preserve">espectadores que manifiestan dificultades y frustraciones ante una sobrecarga de contenidos de </w:t>
      </w:r>
      <w:r w:rsidRPr="17247EB5" w:rsidR="04E88607">
        <w:rPr>
          <w:rFonts w:ascii="Arial" w:hAnsi="Arial" w:eastAsia="Arial" w:cs="Arial"/>
        </w:rPr>
        <w:t>streaming</w:t>
      </w:r>
      <w:r w:rsidRPr="17247EB5" w:rsidR="6839C928">
        <w:rPr>
          <w:rFonts w:ascii="Arial" w:hAnsi="Arial" w:eastAsia="Arial" w:cs="Arial"/>
        </w:rPr>
        <w:t>. La experta invita a las marcas y empresas que trabajan con pauta a comprender que las redes son cada vez más competitivas co</w:t>
      </w:r>
      <w:r w:rsidRPr="17247EB5" w:rsidR="757DC952">
        <w:rPr>
          <w:rFonts w:ascii="Arial" w:hAnsi="Arial" w:eastAsia="Arial" w:cs="Arial"/>
        </w:rPr>
        <w:t>n la televisión y hasta el cine, donde trabajar con una agencia de comunicación estratégica con expertos en el tema, y especialistas en Gen-</w:t>
      </w:r>
      <w:r w:rsidRPr="17247EB5" w:rsidR="4982FF11">
        <w:rPr>
          <w:rFonts w:ascii="Arial" w:hAnsi="Arial" w:eastAsia="Arial" w:cs="Arial"/>
        </w:rPr>
        <w:t xml:space="preserve">Z, puede respaldar las estrategias a través de colaboraciones con creadores de contenidos y campañas publicitarias integradas. </w:t>
      </w:r>
    </w:p>
    <w:p w:rsidR="4982FF11" w:rsidP="17247EB5" w:rsidRDefault="4982FF11" w14:paraId="4D0D1505" w14:textId="7F75BB63">
      <w:pPr>
        <w:pStyle w:val="Normal"/>
        <w:jc w:val="center"/>
        <w:rPr>
          <w:rFonts w:ascii="Arial" w:hAnsi="Arial" w:eastAsia="Arial" w:cs="Arial"/>
          <w:b w:val="1"/>
          <w:bCs w:val="1"/>
        </w:rPr>
      </w:pPr>
      <w:r w:rsidRPr="17247EB5" w:rsidR="4982FF11">
        <w:rPr>
          <w:rFonts w:ascii="Arial" w:hAnsi="Arial" w:eastAsia="Arial" w:cs="Arial"/>
          <w:b w:val="1"/>
          <w:bCs w:val="1"/>
        </w:rPr>
        <w:t>###</w:t>
      </w:r>
    </w:p>
    <w:p w:rsidR="17247EB5" w:rsidP="17247EB5" w:rsidRDefault="17247EB5" w14:paraId="456A3EEB" w14:textId="790DBE65">
      <w:pPr>
        <w:pStyle w:val="Normal"/>
        <w:jc w:val="both"/>
        <w:rPr>
          <w:rFonts w:ascii="Arial" w:hAnsi="Arial" w:eastAsia="Arial" w:cs="Arial"/>
        </w:rPr>
      </w:pPr>
    </w:p>
    <w:p w:rsidR="17247EB5" w:rsidP="17247EB5" w:rsidRDefault="17247EB5" w14:paraId="5D2F34C9" w14:textId="7EFF502A">
      <w:pPr>
        <w:pStyle w:val="Normal"/>
        <w:jc w:val="both"/>
        <w:rPr>
          <w:rFonts w:ascii="Arial" w:hAnsi="Arial" w:eastAsia="Arial" w:cs="Arial"/>
        </w:rPr>
      </w:pPr>
    </w:p>
    <w:p w:rsidR="17247EB5" w:rsidP="17247EB5" w:rsidRDefault="17247EB5" w14:paraId="6E27B67B" w14:textId="6044E1B8">
      <w:pPr>
        <w:pStyle w:val="Normal"/>
        <w:jc w:val="both"/>
        <w:rPr>
          <w:rFonts w:ascii="Arial" w:hAnsi="Arial" w:eastAsia="Arial" w:cs="Arial"/>
        </w:rPr>
      </w:pPr>
    </w:p>
    <w:p w:rsidR="17247EB5" w:rsidP="17247EB5" w:rsidRDefault="17247EB5" w14:paraId="4548788A" w14:textId="1925246D">
      <w:pPr>
        <w:pStyle w:val="Normal"/>
        <w:jc w:val="both"/>
        <w:rPr>
          <w:rFonts w:ascii="Arial" w:hAnsi="Arial" w:eastAsia="Arial" w:cs="Arial"/>
        </w:rPr>
      </w:pPr>
    </w:p>
    <w:p w:rsidR="17247EB5" w:rsidP="17247EB5" w:rsidRDefault="17247EB5" w14:paraId="327BF829" w14:textId="09F2E874">
      <w:pPr>
        <w:pStyle w:val="Normal"/>
        <w:jc w:val="both"/>
        <w:rPr>
          <w:rFonts w:ascii="Arial" w:hAnsi="Arial" w:eastAsia="Arial" w:cs="Arial"/>
        </w:rPr>
      </w:pPr>
    </w:p>
    <w:p w:rsidR="17247EB5" w:rsidP="17247EB5" w:rsidRDefault="17247EB5" w14:paraId="4B4394EC" w14:textId="5B3623ED">
      <w:pPr>
        <w:pStyle w:val="Normal"/>
        <w:jc w:val="both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eI0V6p8KzmdMp" int2:id="tft2JksE">
      <int2:state int2:type="AugLoop_Text_Critique" int2:value="Rejected"/>
    </int2:textHash>
    <int2:textHash int2:hashCode="CDwShGt9CXSbTm" int2:id="7d6lqjKg">
      <int2:state int2:type="AugLoop_Text_Critique" int2:value="Rejected"/>
    </int2:textHash>
    <int2:textHash int2:hashCode="rsujNehMqeOit5" int2:id="u3PPv4AL">
      <int2:state int2:type="AugLoop_Text_Critique" int2:value="Rejected"/>
    </int2:textHash>
    <int2:textHash int2:hashCode="hOySlpe+SLqCiU" int2:id="cUEXurz2">
      <int2:state int2:type="AugLoop_Text_Critique" int2:value="Rejected"/>
    </int2:textHash>
    <int2:textHash int2:hashCode="t8j/uPvGfBcTKO" int2:id="AQFxfVSN">
      <int2:state int2:type="AugLoop_Text_Critique" int2:value="Rejected"/>
    </int2:textHash>
    <int2:textHash int2:hashCode="tDo/cwZgZ4IX1F" int2:id="FURNPPFq">
      <int2:state int2:type="AugLoop_Text_Critique" int2:value="Rejected"/>
    </int2:textHash>
    <int2:textHash int2:hashCode="cJEGZ9D7HX9HvL" int2:id="L7dWHf2v">
      <int2:state int2:type="AugLoop_Text_Critique" int2:value="Rejected"/>
    </int2:textHash>
    <int2:textHash int2:hashCode="OjEPbsch5rNi/N" int2:id="dfunMV1G">
      <int2:state int2:type="AugLoop_Text_Critique" int2:value="Rejected"/>
    </int2:textHash>
    <int2:bookmark int2:bookmarkName="_Int_sSPwRzXx" int2:invalidationBookmarkName="" int2:hashCode="EqRHtr2mYR8coP" int2:id="1RVfSYCe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F1B594"/>
    <w:rsid w:val="007602F9"/>
    <w:rsid w:val="0096C4C5"/>
    <w:rsid w:val="03CB2EBE"/>
    <w:rsid w:val="04E88607"/>
    <w:rsid w:val="056013B6"/>
    <w:rsid w:val="05F1B594"/>
    <w:rsid w:val="07C97811"/>
    <w:rsid w:val="0817A09D"/>
    <w:rsid w:val="09A26F26"/>
    <w:rsid w:val="0A23EAD5"/>
    <w:rsid w:val="0A34F7E6"/>
    <w:rsid w:val="0B6162C9"/>
    <w:rsid w:val="0BB6EF05"/>
    <w:rsid w:val="0D320713"/>
    <w:rsid w:val="0EDDA75B"/>
    <w:rsid w:val="0F0AC85F"/>
    <w:rsid w:val="109AFD72"/>
    <w:rsid w:val="1467651C"/>
    <w:rsid w:val="15A0C9CE"/>
    <w:rsid w:val="163BCEA0"/>
    <w:rsid w:val="16EA8F6F"/>
    <w:rsid w:val="17247EB5"/>
    <w:rsid w:val="175B6746"/>
    <w:rsid w:val="17955C51"/>
    <w:rsid w:val="17D4A973"/>
    <w:rsid w:val="17D7B451"/>
    <w:rsid w:val="191A1D97"/>
    <w:rsid w:val="1A5F3124"/>
    <w:rsid w:val="1BBA11DE"/>
    <w:rsid w:val="1C74A3FA"/>
    <w:rsid w:val="1E51B461"/>
    <w:rsid w:val="1F36F8F0"/>
    <w:rsid w:val="20BB2977"/>
    <w:rsid w:val="21180597"/>
    <w:rsid w:val="21204CB9"/>
    <w:rsid w:val="23E9B7B9"/>
    <w:rsid w:val="262FD78E"/>
    <w:rsid w:val="2687F685"/>
    <w:rsid w:val="2903ED07"/>
    <w:rsid w:val="2A06C8B4"/>
    <w:rsid w:val="2A0D870E"/>
    <w:rsid w:val="303BDF38"/>
    <w:rsid w:val="324DF16B"/>
    <w:rsid w:val="348256EB"/>
    <w:rsid w:val="3521634F"/>
    <w:rsid w:val="3799EDC6"/>
    <w:rsid w:val="3982DF55"/>
    <w:rsid w:val="3A8BE289"/>
    <w:rsid w:val="3B116DE9"/>
    <w:rsid w:val="3B20180D"/>
    <w:rsid w:val="3B83FA96"/>
    <w:rsid w:val="3D24C453"/>
    <w:rsid w:val="3ED3886B"/>
    <w:rsid w:val="3F2DA316"/>
    <w:rsid w:val="3FCA7F38"/>
    <w:rsid w:val="41F0A94E"/>
    <w:rsid w:val="44CCDB8A"/>
    <w:rsid w:val="452228AE"/>
    <w:rsid w:val="45FD847B"/>
    <w:rsid w:val="472D1090"/>
    <w:rsid w:val="47314DC3"/>
    <w:rsid w:val="47EBD6BE"/>
    <w:rsid w:val="47FDAAFE"/>
    <w:rsid w:val="4982FF11"/>
    <w:rsid w:val="49F705C0"/>
    <w:rsid w:val="4A2D0FFD"/>
    <w:rsid w:val="4B3B0277"/>
    <w:rsid w:val="4BD3BE15"/>
    <w:rsid w:val="4C00F51A"/>
    <w:rsid w:val="4C089FC2"/>
    <w:rsid w:val="4CDF1A74"/>
    <w:rsid w:val="4D9410DD"/>
    <w:rsid w:val="4DE6590A"/>
    <w:rsid w:val="4E5D4DDA"/>
    <w:rsid w:val="4EF65F20"/>
    <w:rsid w:val="4F2CAB9D"/>
    <w:rsid w:val="4FB83122"/>
    <w:rsid w:val="4FEE8DE5"/>
    <w:rsid w:val="538D0E07"/>
    <w:rsid w:val="5423FDCB"/>
    <w:rsid w:val="54A0191A"/>
    <w:rsid w:val="55FB1DE5"/>
    <w:rsid w:val="58CBD4BA"/>
    <w:rsid w:val="5B469B8C"/>
    <w:rsid w:val="5B99FB43"/>
    <w:rsid w:val="5DD3B58E"/>
    <w:rsid w:val="5E01D559"/>
    <w:rsid w:val="5EB3100E"/>
    <w:rsid w:val="5FEF12B9"/>
    <w:rsid w:val="6018203E"/>
    <w:rsid w:val="6132776E"/>
    <w:rsid w:val="6269E5F5"/>
    <w:rsid w:val="62FD5BCB"/>
    <w:rsid w:val="63416944"/>
    <w:rsid w:val="641F1E45"/>
    <w:rsid w:val="645AC0A4"/>
    <w:rsid w:val="6502F4A6"/>
    <w:rsid w:val="6592414B"/>
    <w:rsid w:val="65BFD29E"/>
    <w:rsid w:val="6839C928"/>
    <w:rsid w:val="68D34613"/>
    <w:rsid w:val="6D1315D4"/>
    <w:rsid w:val="6D87A6A8"/>
    <w:rsid w:val="6D8A46A6"/>
    <w:rsid w:val="6E27F18B"/>
    <w:rsid w:val="6E835AB3"/>
    <w:rsid w:val="6F96CF59"/>
    <w:rsid w:val="7545F8E4"/>
    <w:rsid w:val="757DC952"/>
    <w:rsid w:val="789582AA"/>
    <w:rsid w:val="7FA8B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B594"/>
  <w15:chartTrackingRefBased/>
  <w15:docId w15:val="{62E690A1-1CAA-47C7-AF3D-5ADE6A08C7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7dd3e734b654f7d" /><Relationship Type="http://schemas.openxmlformats.org/officeDocument/2006/relationships/hyperlink" Target="https://www2.deloitte.com/us/en/insights/industry/technology/digital-media-trends-consumption-habits-survey.html" TargetMode="External" Id="R8c92582280184849" /><Relationship Type="http://schemas.openxmlformats.org/officeDocument/2006/relationships/hyperlink" Target="https://www.comscore.com/lat/Prensa-y-Eventos/Blog/Tendencias-que-redefinen-el-panorama-del-consumo-de-CTV-y-streaming" TargetMode="External" Id="R9746f8c1479041e1" /><Relationship Type="http://schemas.openxmlformats.org/officeDocument/2006/relationships/hyperlink" Target="https://kivi.another.co/estudio-muestra-que-la-gen-z-es-mas-tolerantes-a-la-publicidad-en-ctv-que-los-millennials" TargetMode="External" Id="R0a40e32d1a7a43c1" /><Relationship Type="http://schemas.microsoft.com/office/2011/relationships/people" Target="people.xml" Id="R3f2d832e1e9f4fe5" /><Relationship Type="http://schemas.microsoft.com/office/2011/relationships/commentsExtended" Target="commentsExtended.xml" Id="R333b4b4f9c5840ca" /><Relationship Type="http://schemas.microsoft.com/office/2016/09/relationships/commentsIds" Target="commentsIds.xml" Id="Rb96dfd2694d04486" /><Relationship Type="http://schemas.openxmlformats.org/officeDocument/2006/relationships/hyperlink" Target="https://another.co/?utm_source=M%C3%A9xico+Gen-Z+y+streaming&amp;utm_medium=M%C3%A9xico+Gen-Z+y+streaming&amp;utm_campaign=M%C3%A9xico+Gen-Z+y+streaming&amp;utm_id=PR+Gen-Z+y+streaming" TargetMode="External" Id="R62a66a390a7b42c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2E3953EC-DB4E-4812-82E7-A284BF45DBC9}"/>
</file>

<file path=customXml/itemProps2.xml><?xml version="1.0" encoding="utf-8"?>
<ds:datastoreItem xmlns:ds="http://schemas.openxmlformats.org/officeDocument/2006/customXml" ds:itemID="{ABB218BC-E0BB-4148-858C-7E79647BFEF9}"/>
</file>

<file path=customXml/itemProps3.xml><?xml version="1.0" encoding="utf-8"?>
<ds:datastoreItem xmlns:ds="http://schemas.openxmlformats.org/officeDocument/2006/customXml" ds:itemID="{C1B8096A-0FC4-49AF-9392-BA431224F9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2024-07-31T17:43:06.0000000Z</dcterms:created>
  <dcterms:modified xsi:type="dcterms:W3CDTF">2024-08-22T17:09:37.9054960Z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